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50" w:rsidRDefault="00B070F8" w:rsidP="004437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1573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лож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50" w:rsidRDefault="00443750"/>
    <w:tbl>
      <w:tblPr>
        <w:tblStyle w:val="a3"/>
        <w:tblW w:w="15804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681"/>
        <w:gridCol w:w="7266"/>
        <w:gridCol w:w="1631"/>
        <w:gridCol w:w="4314"/>
        <w:gridCol w:w="1912"/>
      </w:tblGrid>
      <w:tr w:rsidR="00E11FB2" w:rsidTr="00823F42"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</w:tcPr>
          <w:p w:rsidR="00E43A5B" w:rsidRDefault="00E43A5B"/>
        </w:tc>
        <w:tc>
          <w:tcPr>
            <w:tcW w:w="7266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Оформление</w:t>
            </w:r>
          </w:p>
        </w:tc>
        <w:tc>
          <w:tcPr>
            <w:tcW w:w="1631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28"/>
              </w:rPr>
              <w:t>Размер (мм)</w:t>
            </w:r>
          </w:p>
        </w:tc>
        <w:tc>
          <w:tcPr>
            <w:tcW w:w="4314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Техническое описание</w:t>
            </w:r>
          </w:p>
        </w:tc>
        <w:tc>
          <w:tcPr>
            <w:tcW w:w="1912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24"/>
              </w:rPr>
              <w:t>Цена за шт./р.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1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070F8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1238D" wp14:editId="29BDAEB1">
                  <wp:extent cx="2968831" cy="2794606"/>
                  <wp:effectExtent l="0" t="0" r="317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55" cy="281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860*810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4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мя</w:t>
            </w:r>
            <w:r w:rsidRPr="0058391B">
              <w:rPr>
                <w:szCs w:val="20"/>
              </w:rPr>
              <w:t xml:space="preserve"> карманами </w:t>
            </w:r>
            <w:r>
              <w:rPr>
                <w:szCs w:val="20"/>
              </w:rPr>
              <w:t xml:space="preserve">А4 и карманами А5 и А6 </w:t>
            </w:r>
            <w:r w:rsidRPr="0058391B">
              <w:rPr>
                <w:szCs w:val="20"/>
              </w:rPr>
              <w:t>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E11FB2" w:rsidRPr="0058391B" w:rsidRDefault="00E11FB2" w:rsidP="0095543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2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E11FB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8327C" wp14:editId="4825901E">
                  <wp:extent cx="3265714" cy="32657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425" cy="32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1260*1260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 xml:space="preserve">Информационный магнитный стенд 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</w:t>
            </w:r>
            <w:r w:rsidRPr="0058391B">
              <w:rPr>
                <w:szCs w:val="20"/>
              </w:rPr>
              <w:t xml:space="preserve">: основа </w:t>
            </w:r>
            <w:r>
              <w:rPr>
                <w:szCs w:val="20"/>
              </w:rPr>
              <w:t>металлический лист</w:t>
            </w:r>
            <w:r w:rsidRPr="0058391B">
              <w:rPr>
                <w:szCs w:val="20"/>
              </w:rPr>
              <w:t xml:space="preserve">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7900р.</w:t>
            </w:r>
          </w:p>
        </w:tc>
      </w:tr>
      <w:tr w:rsidR="00823F42" w:rsidTr="00C214F0">
        <w:tc>
          <w:tcPr>
            <w:tcW w:w="681" w:type="dxa"/>
            <w:vMerge w:val="restart"/>
            <w:tcBorders>
              <w:top w:val="single" w:sz="24" w:space="0" w:color="C00000"/>
              <w:left w:val="single" w:sz="4" w:space="0" w:color="FFFFFF" w:themeColor="background1"/>
              <w:right w:val="single" w:sz="24" w:space="0" w:color="C00000"/>
            </w:tcBorders>
            <w:vAlign w:val="center"/>
          </w:tcPr>
          <w:p w:rsidR="00823F42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lastRenderedPageBreak/>
              <w:t>3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823F42" w:rsidRDefault="00823F4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62048" wp14:editId="71411A2F">
                  <wp:extent cx="2867559" cy="3749294"/>
                  <wp:effectExtent l="0" t="0" r="952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05" cy="37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823F42" w:rsidRPr="00823F42" w:rsidRDefault="00823F4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660*860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823F42" w:rsidRPr="0058391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4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мя</w:t>
            </w:r>
            <w:r w:rsidRPr="0058391B">
              <w:rPr>
                <w:szCs w:val="20"/>
              </w:rPr>
              <w:t xml:space="preserve"> карманами </w:t>
            </w:r>
            <w:r>
              <w:rPr>
                <w:szCs w:val="20"/>
              </w:rPr>
              <w:t xml:space="preserve">А4 и карманами А5 и А6 </w:t>
            </w:r>
            <w:r w:rsidRPr="0058391B">
              <w:rPr>
                <w:szCs w:val="20"/>
              </w:rPr>
              <w:t>из прозрачного пластика ПЭТ 0,5 мм</w:t>
            </w:r>
          </w:p>
          <w:p w:rsidR="00823F42" w:rsidRPr="00E43A5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823F42" w:rsidRPr="0058391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823F42" w:rsidRPr="0058391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823F42" w:rsidRPr="0058391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912" w:type="dxa"/>
            <w:vMerge w:val="restart"/>
            <w:tcBorders>
              <w:top w:val="single" w:sz="24" w:space="0" w:color="C00000"/>
              <w:left w:val="single" w:sz="24" w:space="0" w:color="C00000"/>
              <w:right w:val="single" w:sz="24" w:space="0" w:color="C00000"/>
            </w:tcBorders>
            <w:vAlign w:val="center"/>
          </w:tcPr>
          <w:p w:rsidR="00823F42" w:rsidRPr="00823F42" w:rsidRDefault="00823F42" w:rsidP="0095543F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3760 р.</w:t>
            </w:r>
          </w:p>
        </w:tc>
      </w:tr>
      <w:tr w:rsidR="00823F42" w:rsidTr="00C214F0">
        <w:tc>
          <w:tcPr>
            <w:tcW w:w="681" w:type="dxa"/>
            <w:vMerge/>
            <w:tcBorders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823F42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823F42" w:rsidRDefault="00823F4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966778" wp14:editId="4A0C6419">
                  <wp:extent cx="4142914" cy="22320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910" cy="2235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823F42" w:rsidRPr="00823F42" w:rsidRDefault="00823F4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 xml:space="preserve">Под карманы </w:t>
            </w:r>
          </w:p>
          <w:p w:rsidR="00823F42" w:rsidRPr="00823F42" w:rsidRDefault="00823F4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к стенду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823F42" w:rsidRPr="0058391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Комплект сменной информации к стенду «Календарь природы»</w:t>
            </w:r>
          </w:p>
          <w:p w:rsidR="00823F42" w:rsidRPr="00E43A5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картон</w:t>
            </w:r>
            <w:r w:rsidRPr="0058391B">
              <w:rPr>
                <w:szCs w:val="20"/>
              </w:rPr>
              <w:t xml:space="preserve">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823F42" w:rsidRPr="0058391B" w:rsidRDefault="00823F4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912" w:type="dxa"/>
            <w:vMerge/>
            <w:tcBorders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823F42" w:rsidRPr="00823F42" w:rsidRDefault="00823F4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lastRenderedPageBreak/>
              <w:t>4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070F8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5BFEE" wp14:editId="3AC0EEA5">
                  <wp:extent cx="2117558" cy="211755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725" cy="21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070F8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95543F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5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070F8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02B8F" wp14:editId="0323E9DD">
                  <wp:extent cx="2143070" cy="21430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56" cy="215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070F8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95543F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6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11FB2" w:rsidRDefault="00E11FB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1719E" wp14:editId="74A07AC2">
                  <wp:extent cx="2135670" cy="21356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98" cy="215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E11FB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lastRenderedPageBreak/>
              <w:t>7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11FB2" w:rsidRDefault="00E11FB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608FF" wp14:editId="64441BFD">
                  <wp:extent cx="1913860" cy="246162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21" cy="249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E11FB2" w:rsidP="00E11FB2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360*410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1300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8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43A5B" w:rsidRDefault="00B070F8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57476">
                  <wp:extent cx="1841500" cy="2942542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83" cy="2964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11FB2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360*410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43A5B" w:rsidRPr="0022628F" w:rsidRDefault="00E11FB2" w:rsidP="009554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1300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lastRenderedPageBreak/>
              <w:t>9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11FB2" w:rsidRDefault="00E11FB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060D9" wp14:editId="0E304ABD">
                  <wp:extent cx="3572539" cy="3153431"/>
                  <wp:effectExtent l="0" t="0" r="889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494" cy="316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620*620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перекидной информационной системой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95543F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2600 р.</w:t>
            </w:r>
          </w:p>
        </w:tc>
      </w:tr>
      <w:tr w:rsidR="00E11FB2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10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E11FB2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6A3C1" wp14:editId="5B54CD99">
                  <wp:extent cx="4475558" cy="3221665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наклейки на шкафы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16" cy="323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Большие</w:t>
            </w:r>
          </w:p>
          <w:p w:rsidR="0095543F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150*60</w:t>
            </w:r>
          </w:p>
          <w:p w:rsidR="0095543F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</w:p>
          <w:p w:rsidR="0095543F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Маленькие</w:t>
            </w:r>
          </w:p>
          <w:p w:rsidR="0095543F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60*60</w:t>
            </w:r>
          </w:p>
          <w:p w:rsidR="0095543F" w:rsidRPr="00823F42" w:rsidRDefault="0095543F" w:rsidP="00022CC3">
            <w:pPr>
              <w:jc w:val="center"/>
              <w:rPr>
                <w:b/>
                <w:color w:val="C00000"/>
                <w:sz w:val="28"/>
              </w:rPr>
            </w:pP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Информационная</w:t>
            </w:r>
            <w:r w:rsidRPr="00E43A5B">
              <w:rPr>
                <w:szCs w:val="20"/>
              </w:rPr>
              <w:t xml:space="preserve"> </w:t>
            </w:r>
            <w:r w:rsidR="0095543F">
              <w:rPr>
                <w:szCs w:val="20"/>
              </w:rPr>
              <w:t>табличка. Может быть использована для обозначения шкафчика, стульчика и пр.</w:t>
            </w:r>
          </w:p>
          <w:p w:rsidR="0095543F" w:rsidRDefault="0095543F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  <w:p w:rsidR="0095543F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</w:t>
            </w:r>
          </w:p>
          <w:p w:rsidR="00E11FB2" w:rsidRDefault="00E11FB2" w:rsidP="0095543F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95543F" w:rsidRPr="0095543F" w:rsidRDefault="0095543F" w:rsidP="0095543F">
            <w:pPr>
              <w:pStyle w:val="a6"/>
              <w:numPr>
                <w:ilvl w:val="0"/>
                <w:numId w:val="1"/>
              </w:numPr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основа ПВХ 3-5 мм с </w:t>
            </w:r>
            <w:r w:rsidRPr="0095543F">
              <w:rPr>
                <w:b/>
                <w:szCs w:val="20"/>
              </w:rPr>
              <w:t xml:space="preserve">полноцветной УФ печатью </w:t>
            </w:r>
            <w:r w:rsidRPr="0058391B">
              <w:rPr>
                <w:szCs w:val="20"/>
              </w:rPr>
              <w:t xml:space="preserve">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95543F" w:rsidP="0095543F">
            <w:pPr>
              <w:pStyle w:val="a6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/>
                <w:b/>
                <w:color w:val="C00000"/>
                <w:sz w:val="28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28"/>
                <w:szCs w:val="20"/>
              </w:rPr>
              <w:t>120р. / 1ШТ</w:t>
            </w:r>
          </w:p>
          <w:p w:rsidR="0095543F" w:rsidRPr="00823F42" w:rsidRDefault="0095543F" w:rsidP="0095543F">
            <w:pPr>
              <w:pStyle w:val="a6"/>
              <w:spacing w:before="0" w:beforeAutospacing="0" w:after="0" w:afterAutospacing="0"/>
              <w:ind w:left="531"/>
              <w:rPr>
                <w:rFonts w:asciiTheme="minorHAnsi" w:hAnsiTheme="minorHAnsi"/>
                <w:b/>
                <w:color w:val="C00000"/>
                <w:sz w:val="28"/>
                <w:szCs w:val="20"/>
              </w:rPr>
            </w:pPr>
          </w:p>
          <w:p w:rsidR="0095543F" w:rsidRPr="00823F42" w:rsidRDefault="0095543F" w:rsidP="0095543F">
            <w:pPr>
              <w:pStyle w:val="a6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28"/>
                <w:szCs w:val="20"/>
              </w:rPr>
              <w:t xml:space="preserve">160р. / 1шт </w:t>
            </w:r>
          </w:p>
          <w:p w:rsidR="0095543F" w:rsidRPr="00823F42" w:rsidRDefault="0095543F" w:rsidP="0095543F">
            <w:pPr>
              <w:pStyle w:val="a6"/>
              <w:spacing w:before="0" w:beforeAutospacing="0" w:after="0" w:afterAutospacing="0"/>
              <w:ind w:firstLine="171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22"/>
                <w:szCs w:val="20"/>
              </w:rPr>
              <w:t>(УФ печать)</w:t>
            </w:r>
          </w:p>
        </w:tc>
      </w:tr>
    </w:tbl>
    <w:p w:rsidR="006C3A86" w:rsidRDefault="006C3A86"/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A3E42"/>
    <w:multiLevelType w:val="hybridMultilevel"/>
    <w:tmpl w:val="AEF4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814A7"/>
    <w:multiLevelType w:val="hybridMultilevel"/>
    <w:tmpl w:val="74A42FB8"/>
    <w:lvl w:ilvl="0" w:tplc="4B0A2060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" w15:restartNumberingAfterBreak="0">
    <w:nsid w:val="6EF926B5"/>
    <w:multiLevelType w:val="hybridMultilevel"/>
    <w:tmpl w:val="84D8B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443750"/>
    <w:rsid w:val="0058391B"/>
    <w:rsid w:val="006737AD"/>
    <w:rsid w:val="006C3A86"/>
    <w:rsid w:val="00813834"/>
    <w:rsid w:val="00823F42"/>
    <w:rsid w:val="00842CCC"/>
    <w:rsid w:val="0095543F"/>
    <w:rsid w:val="00A94EFA"/>
    <w:rsid w:val="00B070F8"/>
    <w:rsid w:val="00CB0981"/>
    <w:rsid w:val="00E11FB2"/>
    <w:rsid w:val="00E43A5B"/>
    <w:rsid w:val="00E9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BE29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5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85418-7031-4DB9-A3A3-3F9EA4E5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2017-04-26T16:39:00Z</cp:lastPrinted>
  <dcterms:created xsi:type="dcterms:W3CDTF">2017-04-26T16:50:00Z</dcterms:created>
  <dcterms:modified xsi:type="dcterms:W3CDTF">2017-04-27T11:55:00Z</dcterms:modified>
</cp:coreProperties>
</file>